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632" w:type="dxa"/>
        <w:tblInd w:w="-289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880924" w14:paraId="34DCB6E6" w14:textId="77777777" w:rsidTr="00740FA0">
        <w:trPr>
          <w:trHeight w:val="56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5ED9124" w14:textId="0828812C" w:rsidR="00880924" w:rsidRPr="00880924" w:rsidRDefault="00880924" w:rsidP="000A5090">
            <w:pPr>
              <w:rPr>
                <w:b/>
                <w:bCs/>
              </w:rPr>
            </w:pPr>
            <w:r w:rsidRPr="00880924">
              <w:rPr>
                <w:b/>
                <w:bCs/>
              </w:rPr>
              <w:t>Datum</w:t>
            </w:r>
          </w:p>
        </w:tc>
        <w:tc>
          <w:tcPr>
            <w:tcW w:w="8505" w:type="dxa"/>
            <w:vAlign w:val="center"/>
          </w:tcPr>
          <w:p w14:paraId="15E60865" w14:textId="77777777" w:rsidR="00880924" w:rsidRDefault="00880924" w:rsidP="000A5090"/>
        </w:tc>
      </w:tr>
      <w:tr w:rsidR="00880924" w14:paraId="549526C5" w14:textId="77777777" w:rsidTr="00740FA0">
        <w:trPr>
          <w:trHeight w:val="56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26175D7" w14:textId="46EECC95" w:rsidR="00880924" w:rsidRPr="00880924" w:rsidRDefault="00880924" w:rsidP="000A5090">
            <w:pPr>
              <w:rPr>
                <w:b/>
                <w:bCs/>
              </w:rPr>
            </w:pPr>
            <w:r w:rsidRPr="00880924">
              <w:rPr>
                <w:b/>
                <w:bCs/>
              </w:rPr>
              <w:t>Teilnehmer</w:t>
            </w:r>
          </w:p>
        </w:tc>
        <w:tc>
          <w:tcPr>
            <w:tcW w:w="8505" w:type="dxa"/>
            <w:vAlign w:val="center"/>
          </w:tcPr>
          <w:p w14:paraId="3FF27C3E" w14:textId="77777777" w:rsidR="00880924" w:rsidRDefault="00880924" w:rsidP="000A5090"/>
        </w:tc>
      </w:tr>
    </w:tbl>
    <w:p w14:paraId="1AF0A21E" w14:textId="77777777" w:rsidR="000A5090" w:rsidRPr="000A5090" w:rsidRDefault="000A5090" w:rsidP="000A5090"/>
    <w:tbl>
      <w:tblPr>
        <w:tblW w:w="10632" w:type="dxa"/>
        <w:tblInd w:w="-289" w:type="dxa"/>
        <w:tblLook w:val="04A0" w:firstRow="1" w:lastRow="0" w:firstColumn="1" w:lastColumn="0" w:noHBand="0" w:noVBand="1"/>
      </w:tblPr>
      <w:tblGrid>
        <w:gridCol w:w="5104"/>
        <w:gridCol w:w="2126"/>
        <w:gridCol w:w="3402"/>
      </w:tblGrid>
      <w:tr w:rsidR="00880924" w14:paraId="73D58960" w14:textId="77777777" w:rsidTr="00740FA0">
        <w:trPr>
          <w:trHeight w:val="33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FB00BB" w14:textId="4869E35A" w:rsidR="00880924" w:rsidRDefault="00880924" w:rsidP="00880924">
            <w:pPr>
              <w:jc w:val="center"/>
              <w:rPr>
                <w:rFonts w:ascii="Calibri" w:hAnsi="Calibri" w:cs="Calibri"/>
                <w:b/>
                <w:bCs/>
                <w:color w:val="000000"/>
                <w:lang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Prüfpunkt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57BC1C" w14:textId="37787939" w:rsidR="00880924" w:rsidRDefault="00880924" w:rsidP="0088092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Bewertung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D83E2A" w14:textId="77777777" w:rsidR="00880924" w:rsidRDefault="00880924" w:rsidP="002F05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Bemerkung</w:t>
            </w:r>
          </w:p>
        </w:tc>
      </w:tr>
      <w:tr w:rsidR="00880924" w14:paraId="4A81790F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0429F3" w14:textId="77777777" w:rsidR="00880924" w:rsidRDefault="00880924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Außentüren verschlossen, kein Zutritt möglich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CA35B4" w14:textId="3CC75D33" w:rsidR="00880924" w:rsidRDefault="00880924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sdt>
              <w:sdtPr>
                <w:id w:val="14664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</w:t>
            </w:r>
            <w:r w:rsidRPr="007525F9">
              <w:tab/>
            </w:r>
            <w:r>
              <w:t xml:space="preserve">     </w:t>
            </w:r>
            <w:sdt>
              <w:sdtPr>
                <w:id w:val="-60057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</w:t>
            </w:r>
            <w:r>
              <w:t>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7B1FD7" w14:textId="77777777" w:rsidR="00880924" w:rsidRDefault="00880924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4279D654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0E1B53" w14:textId="77777777" w:rsidR="00880924" w:rsidRDefault="00880924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Belehrung Dienstleister/Besucher vorgenommen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3B280E" w14:textId="7CC59E8F" w:rsidR="00880924" w:rsidRDefault="00880924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-207811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982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7C5FF3" w14:textId="77777777" w:rsidR="00880924" w:rsidRDefault="00880924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6927B818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202151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Personal- und Betriebshygiene eingehalten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AB013D" w14:textId="71A42521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27714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-10712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5B2858" w14:textId="1A53330B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29BA8741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CE61C9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Zustand Arbeitsschuhe </w:t>
            </w:r>
            <w:proofErr w:type="spellStart"/>
            <w:r>
              <w:rPr>
                <w:rFonts w:ascii="Calibri" w:hAnsi="Calibri" w:cs="Calibri"/>
                <w:color w:val="000000"/>
              </w:rPr>
              <w:t>i.O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8A3989" w14:textId="1F5E2045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107987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-138185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DE442" w14:textId="5C77E8AF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5659D25F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E382D4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Einweisung neuer Mitarbeiter erledigt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1F0462" w14:textId="6E34DB21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-93774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-186543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83018" w14:textId="09139040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338816BE" w14:textId="77777777" w:rsidTr="00740FA0">
        <w:trPr>
          <w:trHeight w:val="6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E8758E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Allgemeine Sauberkeit im Betrieb, keine verbotenen Gegenstände (Schmuck, etc.)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F2A9C5" w14:textId="0486FD34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206829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55565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67B498" w14:textId="7765030A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1A100408" w14:textId="77777777" w:rsidTr="00740FA0">
        <w:trPr>
          <w:trHeight w:val="5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D439B" w14:textId="76548B0D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Baulicher Zustand </w:t>
            </w:r>
            <w:proofErr w:type="spellStart"/>
            <w:r>
              <w:rPr>
                <w:rFonts w:ascii="Calibri" w:hAnsi="Calibri" w:cs="Calibri"/>
                <w:color w:val="000000"/>
              </w:rPr>
              <w:t>i.O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(Fenster, Türen, Wände, Böden, Leitungen, Infrastruktur, Lampen, </w:t>
            </w:r>
            <w:r>
              <w:rPr>
                <w:rFonts w:ascii="Calibri" w:hAnsi="Calibri" w:cs="Calibri"/>
                <w:color w:val="000000"/>
              </w:rPr>
              <w:t>…)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7736D8" w14:textId="6D6C8784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-29744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39577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7FFCC0" w14:textId="160DFCF9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23B85305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7755CF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Lieferantenliste aktuell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23DB2A" w14:textId="3772FC19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99916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-14224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9BA291" w14:textId="2B29AFC2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704EA3DB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559F16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Schädlingsbekämpfung </w:t>
            </w:r>
            <w:proofErr w:type="spellStart"/>
            <w:r>
              <w:rPr>
                <w:rFonts w:ascii="Calibri" w:hAnsi="Calibri" w:cs="Calibri"/>
                <w:color w:val="000000"/>
              </w:rPr>
              <w:t>i.O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C4F8A3" w14:textId="6BA739C1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106567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420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8389EA" w14:textId="317517F0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70F86699" w14:textId="77777777" w:rsidTr="00740FA0">
        <w:trPr>
          <w:trHeight w:val="5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F0FE33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Probleme mit Anlagen, Defekte, Instandsetzungen notwendig?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54A4E6" w14:textId="06A4204D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-198769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202867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46D224" w14:textId="4DD37DD2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197154B5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84EC47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Temperaturkontrollen </w:t>
            </w:r>
            <w:proofErr w:type="spellStart"/>
            <w:r>
              <w:rPr>
                <w:rFonts w:ascii="Calibri" w:hAnsi="Calibri" w:cs="Calibri"/>
                <w:color w:val="000000"/>
              </w:rPr>
              <w:t>i.O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691A75" w14:textId="67881D69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141605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98797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290353" w14:textId="1EFA2433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33A0B78D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CB5728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Gewichtskontrollen </w:t>
            </w:r>
            <w:proofErr w:type="spellStart"/>
            <w:r>
              <w:rPr>
                <w:rFonts w:ascii="Calibri" w:hAnsi="Calibri" w:cs="Calibri"/>
                <w:color w:val="000000"/>
              </w:rPr>
              <w:t>i.O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B643C" w14:textId="783CEBBD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-194822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-19380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A12F4F" w14:textId="4DC22A4C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76F9DD52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AE6B7F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Auffälligkeiten bei Wareneingangsprüfung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5EC7B8" w14:textId="1FDD7F12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-15407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65973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20BCDB" w14:textId="09F2FC66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5E99627E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AC82BB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Auffälligkeit bei Sieben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202828" w14:textId="2B8D692C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-37015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96638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B179C6" w14:textId="3F3F1FFC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64547EBE" w14:textId="77777777" w:rsidTr="00740FA0">
        <w:trPr>
          <w:trHeight w:val="2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6C7BAD" w14:textId="0B30A8A3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Auffälligkeit bei Detektion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DD18DE4" w14:textId="199BEEA5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200940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-6589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3D28D7" w14:textId="0E1EE285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0924" w14:paraId="6B9638F9" w14:textId="77777777" w:rsidTr="00740FA0">
        <w:trPr>
          <w:trHeight w:val="6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645324" w14:textId="77777777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Fluchtwegekennzeichnung intakt, Fluchtwege nicht verstellt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D65DF9" w14:textId="1B6CB632" w:rsidR="00880924" w:rsidRDefault="00880924" w:rsidP="008809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 </w:t>
            </w:r>
            <w:sdt>
              <w:sdtPr>
                <w:id w:val="153522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-3003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E007C0" w14:textId="07D008DB" w:rsidR="00880924" w:rsidRDefault="00880924" w:rsidP="0088092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9C596C2" w14:textId="77777777" w:rsidR="000A5090" w:rsidRPr="000A5090" w:rsidRDefault="000A5090" w:rsidP="000A5090"/>
    <w:p w14:paraId="02AD8319" w14:textId="3CECFD2C" w:rsidR="000A5090" w:rsidRDefault="000A5090" w:rsidP="000A5090">
      <w:pPr>
        <w:tabs>
          <w:tab w:val="left" w:pos="2910"/>
        </w:tabs>
      </w:pPr>
    </w:p>
    <w:p w14:paraId="39136D34" w14:textId="77777777" w:rsidR="00520BE6" w:rsidRDefault="00520BE6" w:rsidP="000A5090">
      <w:pPr>
        <w:tabs>
          <w:tab w:val="left" w:pos="2910"/>
        </w:tabs>
      </w:pPr>
    </w:p>
    <w:p w14:paraId="7AB497E1" w14:textId="77777777" w:rsidR="00520BE6" w:rsidRDefault="00520BE6" w:rsidP="000A5090">
      <w:pPr>
        <w:tabs>
          <w:tab w:val="left" w:pos="2910"/>
        </w:tabs>
      </w:pPr>
    </w:p>
    <w:p w14:paraId="407623D4" w14:textId="77777777" w:rsidR="00520BE6" w:rsidRDefault="00520BE6" w:rsidP="000A5090">
      <w:pPr>
        <w:tabs>
          <w:tab w:val="left" w:pos="2910"/>
        </w:tabs>
      </w:pPr>
    </w:p>
    <w:tbl>
      <w:tblPr>
        <w:tblW w:w="10632" w:type="dxa"/>
        <w:tblInd w:w="-284" w:type="dxa"/>
        <w:tblLook w:val="04A0" w:firstRow="1" w:lastRow="0" w:firstColumn="1" w:lastColumn="0" w:noHBand="0" w:noVBand="1"/>
      </w:tblPr>
      <w:tblGrid>
        <w:gridCol w:w="2602"/>
        <w:gridCol w:w="4345"/>
        <w:gridCol w:w="1701"/>
        <w:gridCol w:w="1984"/>
      </w:tblGrid>
      <w:tr w:rsidR="00520BE6" w14:paraId="3471C6BB" w14:textId="77777777" w:rsidTr="00740FA0">
        <w:trPr>
          <w:trHeight w:val="140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C421" w14:textId="77777777" w:rsidR="00520BE6" w:rsidRDefault="00520BE6" w:rsidP="002F05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23CB" w14:textId="77777777" w:rsidR="00520BE6" w:rsidRDefault="00520BE6" w:rsidP="002F05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FBB0" w14:textId="77777777" w:rsidR="00520BE6" w:rsidRDefault="00520BE6" w:rsidP="002F05D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9818" w14:textId="77777777" w:rsidR="00520BE6" w:rsidRDefault="00520BE6" w:rsidP="002F05D5">
            <w:pPr>
              <w:rPr>
                <w:sz w:val="20"/>
                <w:szCs w:val="20"/>
              </w:rPr>
            </w:pPr>
          </w:p>
        </w:tc>
      </w:tr>
      <w:tr w:rsidR="00520BE6" w14:paraId="26CC57A8" w14:textId="77777777" w:rsidTr="00740FA0">
        <w:trPr>
          <w:trHeight w:val="727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E1D113" w14:textId="77777777" w:rsidR="00520BE6" w:rsidRDefault="00520BE6" w:rsidP="00740F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WO?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1E70E9" w14:textId="77777777" w:rsidR="00520BE6" w:rsidRDefault="00520BE6" w:rsidP="00740F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WAS?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DE7E86" w14:textId="6C75743A" w:rsidR="00520BE6" w:rsidRDefault="00520BE6" w:rsidP="00740F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CCP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PRP</w:t>
            </w:r>
            <w:r w:rsidR="00740FA0">
              <w:rPr>
                <w:rFonts w:ascii="Calibri" w:hAnsi="Calibri" w:cs="Calibri"/>
                <w:b/>
                <w:bCs/>
                <w:color w:val="000000"/>
              </w:rPr>
              <w:t xml:space="preserve"> (Gefahr)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F2C716" w14:textId="1624179C" w:rsidR="00520BE6" w:rsidRDefault="00520BE6" w:rsidP="00740F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Bewertung</w:t>
            </w:r>
          </w:p>
        </w:tc>
      </w:tr>
      <w:tr w:rsidR="00520BE6" w14:paraId="5EFB5C4F" w14:textId="77777777" w:rsidTr="00740FA0">
        <w:trPr>
          <w:trHeight w:val="102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B793A1" w14:textId="77777777" w:rsidR="00520BE6" w:rsidRDefault="00520BE6" w:rsidP="00520B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Wareneingang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A7739C" w14:textId="77777777" w:rsidR="00520BE6" w:rsidRDefault="00520BE6" w:rsidP="00520B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Anlieferung beschädigter Waren</w:t>
            </w:r>
            <w:r>
              <w:rPr>
                <w:rFonts w:ascii="Calibri" w:hAnsi="Calibri" w:cs="Calibri"/>
                <w:color w:val="000000"/>
              </w:rPr>
              <w:br/>
              <w:t>- Anlieferung von falschen Waren</w:t>
            </w:r>
            <w:r>
              <w:rPr>
                <w:rFonts w:ascii="Calibri" w:hAnsi="Calibri" w:cs="Calibri"/>
                <w:color w:val="000000"/>
              </w:rPr>
              <w:br/>
              <w:t>- Anlieferung unvollständig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0B05B5" w14:textId="1CE4D017" w:rsidR="00520BE6" w:rsidRDefault="00520BE6" w:rsidP="00520BE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(MP)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3D2683" w14:textId="610C875E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57943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7343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6F4540E2" w14:textId="77777777" w:rsidTr="00740FA0">
        <w:trPr>
          <w:trHeight w:val="58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1320A" w14:textId="77777777" w:rsidR="00520BE6" w:rsidRDefault="00520BE6" w:rsidP="00520B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Warenlagerung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B9A6B0" w14:textId="77777777" w:rsidR="00520BE6" w:rsidRDefault="00520BE6" w:rsidP="00520B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Abweichung Temperatur</w:t>
            </w:r>
            <w:r>
              <w:rPr>
                <w:rFonts w:ascii="Calibri" w:hAnsi="Calibri" w:cs="Calibri"/>
                <w:color w:val="000000"/>
              </w:rPr>
              <w:br/>
              <w:t>- Abweichung Luftfeuchte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3C8DEB" w14:textId="0718FDED" w:rsidR="00520BE6" w:rsidRDefault="00520BE6" w:rsidP="00520BE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(MP)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E60B1E" w14:textId="0FBD01AE" w:rsidR="00520BE6" w:rsidRDefault="00520BE6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33657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43262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4D363A08" w14:textId="77777777" w:rsidTr="00740FA0">
        <w:trPr>
          <w:trHeight w:val="29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D706C7" w14:textId="294F1C1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</w:t>
            </w:r>
            <w:r w:rsidR="00740FA0">
              <w:rPr>
                <w:rFonts w:ascii="Calibri" w:hAnsi="Calibri" w:cs="Calibri"/>
                <w:color w:val="000000"/>
              </w:rPr>
              <w:t>-Bereich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2BD0B1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Entnahme falscher Rohstoff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1EC51" w14:textId="64114F38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PRP (MP)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FDF1E8" w14:textId="4D63F60A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201953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5719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1C5B5FD1" w14:textId="77777777" w:rsidTr="00740FA0">
        <w:trPr>
          <w:trHeight w:val="1887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3BDDE7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Einwiegen und Sieben der Rohstoffe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CD762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falsche Einwaage</w:t>
            </w:r>
            <w:r>
              <w:rPr>
                <w:rFonts w:ascii="Calibri" w:hAnsi="Calibri" w:cs="Calibri"/>
                <w:color w:val="000000"/>
              </w:rPr>
              <w:br/>
              <w:t>- Fremdkörper gelangen ins Produkt</w:t>
            </w:r>
            <w:r>
              <w:rPr>
                <w:rFonts w:ascii="Calibri" w:hAnsi="Calibri" w:cs="Calibri"/>
                <w:color w:val="000000"/>
              </w:rPr>
              <w:br/>
              <w:t>- Verwendung von nicht freigegebenen Rohstoffen</w:t>
            </w:r>
            <w:r>
              <w:rPr>
                <w:rFonts w:ascii="Calibri" w:hAnsi="Calibri" w:cs="Calibri"/>
                <w:color w:val="000000"/>
              </w:rPr>
              <w:br/>
              <w:t>- Waagen arbeiten fehlerhaft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9FBD2A" w14:textId="593392B2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</w:t>
            </w:r>
            <w:r>
              <w:rPr>
                <w:rFonts w:ascii="Calibri" w:hAnsi="Calibri" w:cs="Calibri"/>
                <w:color w:val="000000"/>
              </w:rPr>
              <w:t>CA</w:t>
            </w:r>
            <w:r>
              <w:rPr>
                <w:rFonts w:ascii="Calibri" w:hAnsi="Calibri" w:cs="Calibri"/>
                <w:color w:val="000000"/>
              </w:rPr>
              <w:t>)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8F667B" w14:textId="0B6D12EE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39608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-118573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785A3A3B" w14:textId="77777777" w:rsidTr="00740FA0">
        <w:trPr>
          <w:trHeight w:val="58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779450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Mischen der Rohstoffe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81B488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Mischung nicht homogen (ungeeignete Mischdauer)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F7756F" w14:textId="4119FB40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(CA)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02BEB1" w14:textId="06719F18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96264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-119754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22FDD56D" w14:textId="77777777" w:rsidTr="00740FA0">
        <w:trPr>
          <w:trHeight w:val="116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78D089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Lagerung der fertigen Mischung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4EF37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Verunreinigung durch ungeeignetes Verpackungsmaterial</w:t>
            </w:r>
            <w:r>
              <w:rPr>
                <w:rFonts w:ascii="Calibri" w:hAnsi="Calibri" w:cs="Calibri"/>
                <w:color w:val="000000"/>
              </w:rPr>
              <w:br/>
              <w:t>- Verwechselungsgefahr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B9C37C" w14:textId="36FA4645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(C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8673F" w14:textId="3E79AC71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198253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-163262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6C51606B" w14:textId="77777777" w:rsidTr="00740FA0">
        <w:trPr>
          <w:trHeight w:val="145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29A82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Bestellung von Verpackungsmaterial, welches mit dem Produkt in Berührung kommt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E6CC1" w14:textId="37DFD78F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Verwendung </w:t>
            </w:r>
            <w:r w:rsidR="00740FA0">
              <w:rPr>
                <w:rFonts w:ascii="Calibri" w:hAnsi="Calibri" w:cs="Calibri"/>
                <w:color w:val="000000"/>
              </w:rPr>
              <w:t>von ungeeignetem Material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3F07F2" w14:textId="7666ABC1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r w:rsidR="00740FA0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MC)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3F596" w14:textId="651FE2E4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208734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78539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51BEE33E" w14:textId="77777777" w:rsidTr="00740FA0">
        <w:trPr>
          <w:trHeight w:val="87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ECDC6A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Verpacken in Portionsbeutel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D08596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Gewichte, Stückzahl </w:t>
            </w:r>
            <w:proofErr w:type="spellStart"/>
            <w:r>
              <w:rPr>
                <w:rFonts w:ascii="Calibri" w:hAnsi="Calibri" w:cs="Calibri"/>
                <w:color w:val="000000"/>
              </w:rPr>
              <w:t>n.i.O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br/>
              <w:t>- Arbeitsumfeld entspricht nicht den Reinheitsvorgaben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16C03" w14:textId="09815156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(PMC) und PRP (A)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F5AB71" w14:textId="25D12DF8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34845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32262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405CADE0" w14:textId="77777777" w:rsidTr="00740FA0">
        <w:trPr>
          <w:trHeight w:val="145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0AF85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Verpacken in Dosen, Gläser, Blister, FS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FA4DAB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Gewichte, Stückzahl </w:t>
            </w:r>
            <w:proofErr w:type="spellStart"/>
            <w:r>
              <w:rPr>
                <w:rFonts w:ascii="Calibri" w:hAnsi="Calibri" w:cs="Calibri"/>
                <w:color w:val="000000"/>
              </w:rPr>
              <w:t>n.i.O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br/>
              <w:t>- zu wenig oder fehlerhafte Kapseln im Blister</w:t>
            </w:r>
            <w:r>
              <w:rPr>
                <w:rFonts w:ascii="Calibri" w:hAnsi="Calibri" w:cs="Calibri"/>
                <w:color w:val="000000"/>
              </w:rPr>
              <w:br/>
              <w:t>- Arbeitsumfeld entspricht nicht den Reinheitsvorgaben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2767C" w14:textId="6D3A4907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(PMC) und PRP (A)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4E63F0" w14:textId="7F4EE8A5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90232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-62184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116800D2" w14:textId="77777777" w:rsidTr="00740FA0">
        <w:trPr>
          <w:trHeight w:val="58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7535A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Verpacken von Pulver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956987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metallischer Fremdkörper in Pulver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FE44F9" w14:textId="0B61399D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(P)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C14B07" w14:textId="65BF79F4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88710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7499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3822D9F9" w14:textId="77777777" w:rsidTr="00740FA0">
        <w:trPr>
          <w:trHeight w:val="174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F43162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Herstellen von Tabletten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7662C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Tablettengewicht </w:t>
            </w:r>
            <w:proofErr w:type="spellStart"/>
            <w:r>
              <w:rPr>
                <w:rFonts w:ascii="Calibri" w:hAnsi="Calibri" w:cs="Calibri"/>
                <w:color w:val="000000"/>
              </w:rPr>
              <w:t>n.i.O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br/>
              <w:t xml:space="preserve">- Festigkeit </w:t>
            </w:r>
            <w:proofErr w:type="spellStart"/>
            <w:r>
              <w:rPr>
                <w:rFonts w:ascii="Calibri" w:hAnsi="Calibri" w:cs="Calibri"/>
                <w:color w:val="000000"/>
              </w:rPr>
              <w:t>n.i.O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br/>
              <w:t>- Metall in Tablette (Maschinenabrieb der Presse)</w:t>
            </w:r>
            <w:r>
              <w:rPr>
                <w:rFonts w:ascii="Calibri" w:hAnsi="Calibri" w:cs="Calibri"/>
                <w:color w:val="000000"/>
              </w:rPr>
              <w:br/>
              <w:t>- Arbeitsumfeld entspricht nicht den Reinheitsvorgaben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B7A391" w14:textId="3AAC3DDE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(PMC) und PRP (A) 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BA0370" w14:textId="61F6C815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93027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49892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040D8A30" w14:textId="77777777" w:rsidTr="00740FA0">
        <w:trPr>
          <w:trHeight w:val="203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0E9B8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Herstellen von Kapseln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E2FD88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Kapselgewicht </w:t>
            </w:r>
            <w:proofErr w:type="spellStart"/>
            <w:r>
              <w:rPr>
                <w:rFonts w:ascii="Calibri" w:hAnsi="Calibri" w:cs="Calibri"/>
                <w:color w:val="000000"/>
              </w:rPr>
              <w:t>n.i.O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br/>
              <w:t>- Kapsel ist nicht richtig verschlossen</w:t>
            </w:r>
            <w:r>
              <w:rPr>
                <w:rFonts w:ascii="Calibri" w:hAnsi="Calibri" w:cs="Calibri"/>
                <w:color w:val="000000"/>
              </w:rPr>
              <w:br/>
              <w:t>- Metall in Kapsel (Abrieb Kapselfüllanlage)</w:t>
            </w:r>
            <w:r>
              <w:rPr>
                <w:rFonts w:ascii="Calibri" w:hAnsi="Calibri" w:cs="Calibri"/>
                <w:color w:val="000000"/>
              </w:rPr>
              <w:br/>
              <w:t>- Arbeitsumfeld entspricht nicht den Reinheitsvorgaben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24FB08" w14:textId="2DA08509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(PMC) und PRP (A)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30D950" w14:textId="6F844FAA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00524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43771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299A5CBE" w14:textId="77777777" w:rsidTr="00740FA0">
        <w:trPr>
          <w:trHeight w:val="116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B08CB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Prüfung der Kundenbeistellung Zutaten, </w:t>
            </w:r>
            <w:proofErr w:type="spellStart"/>
            <w:r>
              <w:rPr>
                <w:rFonts w:ascii="Calibri" w:hAnsi="Calibri" w:cs="Calibri"/>
                <w:color w:val="000000"/>
              </w:rPr>
              <w:t>Premixe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oder Stückgut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0D0472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Anlieferung von beschädigten Waren</w:t>
            </w:r>
            <w:r>
              <w:rPr>
                <w:rFonts w:ascii="Calibri" w:hAnsi="Calibri" w:cs="Calibri"/>
                <w:color w:val="000000"/>
              </w:rPr>
              <w:br/>
              <w:t>- Anlieferung von falschen Waren</w:t>
            </w:r>
            <w:r>
              <w:rPr>
                <w:rFonts w:ascii="Calibri" w:hAnsi="Calibri" w:cs="Calibri"/>
                <w:color w:val="000000"/>
              </w:rPr>
              <w:br/>
              <w:t>- Anlieferung unvollständig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703030" w14:textId="4EF2C641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(MPA)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D6E19F" w14:textId="656DFAAC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202581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18748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7FBC2EEA" w14:textId="77777777" w:rsidTr="00740FA0">
        <w:trPr>
          <w:trHeight w:val="87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E49F8B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Lagerung der fertigen Portionsbeutel oder Dosen/Gläser/…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C96C04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Verwechselungsgefahr</w:t>
            </w:r>
            <w:r>
              <w:rPr>
                <w:rFonts w:ascii="Calibri" w:hAnsi="Calibri" w:cs="Calibri"/>
                <w:color w:val="000000"/>
              </w:rPr>
              <w:br/>
              <w:t>- unsachgemäße Lagerung (z.B. Glasbruch)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41AB18" w14:textId="61AA530B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PRP (P)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8D7486" w14:textId="47886070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204524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32455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60F57CE0" w14:textId="77777777" w:rsidTr="00740FA0">
        <w:trPr>
          <w:trHeight w:val="87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E1CFE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Etikettierung, Codierung, Sortierung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DB12E4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Benutzung falscher Kennzeichnungen</w:t>
            </w:r>
            <w:r>
              <w:rPr>
                <w:rFonts w:ascii="Calibri" w:hAnsi="Calibri" w:cs="Calibri"/>
                <w:color w:val="000000"/>
              </w:rPr>
              <w:br/>
              <w:t>- Codierung falscher Angaben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708DC5" w14:textId="16E116E7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PRP (P)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32DA82" w14:textId="3F01E6E0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-2632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25987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62350D26" w14:textId="77777777" w:rsidTr="00740FA0">
        <w:trPr>
          <w:trHeight w:val="58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C47A70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Endkontrolle Verkaufseinheit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99E517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Gewicht der Verkaufseinheit </w:t>
            </w:r>
            <w:proofErr w:type="spellStart"/>
            <w:r>
              <w:rPr>
                <w:rFonts w:ascii="Calibri" w:hAnsi="Calibri" w:cs="Calibri"/>
                <w:color w:val="000000"/>
              </w:rPr>
              <w:t>n.i.O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F68B5B" w14:textId="206CE267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>PRP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(P)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5CD3C4" w14:textId="13A3782C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128167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30390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  <w:tr w:rsidR="00520BE6" w14:paraId="5C682B1A" w14:textId="77777777" w:rsidTr="00740FA0">
        <w:trPr>
          <w:trHeight w:val="1160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4649E4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Vorbereitung Versand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D7690" w14:textId="77777777" w:rsidR="00520BE6" w:rsidRDefault="00520BE6" w:rsidP="002F05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unsachgemäße Auszeichnung der Umkartons</w:t>
            </w:r>
            <w:r>
              <w:rPr>
                <w:rFonts w:ascii="Calibri" w:hAnsi="Calibri" w:cs="Calibri"/>
                <w:color w:val="000000"/>
              </w:rPr>
              <w:br/>
              <w:t>- unsachgemäße Vorbereitung der Paletten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0A37C5" w14:textId="62E98B0F" w:rsidR="00520BE6" w:rsidRDefault="00520BE6" w:rsidP="002F05D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PRP (P)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F4B8F4" w14:textId="1A579216" w:rsidR="00520BE6" w:rsidRDefault="00740FA0" w:rsidP="00740FA0">
            <w:pPr>
              <w:jc w:val="center"/>
              <w:rPr>
                <w:rFonts w:ascii="Calibri" w:hAnsi="Calibri" w:cs="Calibri"/>
                <w:color w:val="000000"/>
              </w:rPr>
            </w:pPr>
            <w:sdt>
              <w:sdtPr>
                <w:id w:val="98898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 xml:space="preserve">.      </w:t>
            </w:r>
            <w:sdt>
              <w:sdtPr>
                <w:id w:val="137357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</w:p>
        </w:tc>
      </w:tr>
    </w:tbl>
    <w:p w14:paraId="59F4D65E" w14:textId="77777777" w:rsidR="00520BE6" w:rsidRDefault="00520BE6" w:rsidP="00520BE6">
      <w:pPr>
        <w:rPr>
          <w:rFonts w:ascii="Verdana" w:hAnsi="Verdana"/>
          <w:b/>
        </w:rPr>
      </w:pPr>
    </w:p>
    <w:p w14:paraId="6DA1ECB3" w14:textId="77777777" w:rsidR="008C089C" w:rsidRDefault="008C089C" w:rsidP="00520BE6">
      <w:pPr>
        <w:rPr>
          <w:rFonts w:cstheme="minorHAnsi"/>
          <w:bCs/>
          <w:sz w:val="24"/>
          <w:szCs w:val="24"/>
        </w:rPr>
      </w:pPr>
    </w:p>
    <w:p w14:paraId="3E7ADA5B" w14:textId="02075058" w:rsidR="00740FA0" w:rsidRDefault="00740FA0" w:rsidP="00520BE6">
      <w:pPr>
        <w:rPr>
          <w:rFonts w:cstheme="minorHAnsi"/>
          <w:bCs/>
          <w:sz w:val="24"/>
          <w:szCs w:val="24"/>
        </w:rPr>
      </w:pPr>
      <w:r w:rsidRPr="00740FA0">
        <w:rPr>
          <w:rFonts w:cstheme="minorHAnsi"/>
          <w:bCs/>
          <w:sz w:val="24"/>
          <w:szCs w:val="24"/>
        </w:rPr>
        <w:t>Bei Abweichungen wird eine interne Reklamation erfasst und gemäß FB-QM-012 Fehlermeldeprotokoll bearbeitet und dokumentiert.</w:t>
      </w:r>
    </w:p>
    <w:p w14:paraId="1204B84E" w14:textId="77777777" w:rsidR="008C089C" w:rsidRPr="00740FA0" w:rsidRDefault="008C089C" w:rsidP="00520BE6">
      <w:pPr>
        <w:rPr>
          <w:rFonts w:cstheme="minorHAnsi"/>
          <w:bCs/>
          <w:sz w:val="24"/>
          <w:szCs w:val="24"/>
        </w:rPr>
      </w:pPr>
    </w:p>
    <w:tbl>
      <w:tblPr>
        <w:tblStyle w:val="Tabellenraster"/>
        <w:tblW w:w="10632" w:type="dxa"/>
        <w:tblInd w:w="-289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740FA0" w14:paraId="76B0197A" w14:textId="77777777" w:rsidTr="00740FA0">
        <w:trPr>
          <w:trHeight w:val="56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A94AC48" w14:textId="200FD8DF" w:rsidR="00740FA0" w:rsidRPr="00740FA0" w:rsidRDefault="00740FA0" w:rsidP="00740FA0">
            <w:pPr>
              <w:rPr>
                <w:rFonts w:cstheme="minorHAnsi"/>
                <w:bCs/>
              </w:rPr>
            </w:pPr>
            <w:r w:rsidRPr="00740FA0">
              <w:rPr>
                <w:rFonts w:cstheme="minorHAnsi"/>
                <w:bCs/>
              </w:rPr>
              <w:t>Sonstige Feststellungen:</w:t>
            </w:r>
          </w:p>
        </w:tc>
        <w:tc>
          <w:tcPr>
            <w:tcW w:w="8080" w:type="dxa"/>
          </w:tcPr>
          <w:p w14:paraId="24A2053F" w14:textId="77777777" w:rsidR="00740FA0" w:rsidRPr="00740FA0" w:rsidRDefault="00740FA0" w:rsidP="00520BE6">
            <w:pPr>
              <w:rPr>
                <w:rFonts w:cstheme="minorHAnsi"/>
                <w:b/>
              </w:rPr>
            </w:pPr>
          </w:p>
        </w:tc>
      </w:tr>
      <w:tr w:rsidR="00740FA0" w14:paraId="6CA3B026" w14:textId="77777777" w:rsidTr="00740FA0">
        <w:trPr>
          <w:trHeight w:val="56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93844B6" w14:textId="2EB0E245" w:rsidR="00740FA0" w:rsidRPr="00740FA0" w:rsidRDefault="00740FA0" w:rsidP="00740FA0">
            <w:pPr>
              <w:rPr>
                <w:rFonts w:cstheme="minorHAnsi"/>
                <w:bCs/>
              </w:rPr>
            </w:pPr>
            <w:r w:rsidRPr="00740FA0">
              <w:rPr>
                <w:rFonts w:cstheme="minorHAnsi"/>
                <w:bCs/>
              </w:rPr>
              <w:t>Unterschrift</w:t>
            </w:r>
          </w:p>
          <w:p w14:paraId="5CCE441F" w14:textId="3AF52279" w:rsidR="00740FA0" w:rsidRPr="00740FA0" w:rsidRDefault="00740FA0" w:rsidP="00740FA0">
            <w:pPr>
              <w:rPr>
                <w:rFonts w:cstheme="minorHAnsi"/>
                <w:bCs/>
              </w:rPr>
            </w:pPr>
            <w:r w:rsidRPr="00740FA0">
              <w:rPr>
                <w:rFonts w:cstheme="minorHAnsi"/>
                <w:bCs/>
              </w:rPr>
              <w:t>(GF oder QM):</w:t>
            </w:r>
          </w:p>
        </w:tc>
        <w:tc>
          <w:tcPr>
            <w:tcW w:w="8080" w:type="dxa"/>
          </w:tcPr>
          <w:p w14:paraId="70183B31" w14:textId="77777777" w:rsidR="00740FA0" w:rsidRPr="00740FA0" w:rsidRDefault="00740FA0" w:rsidP="00520BE6">
            <w:pPr>
              <w:rPr>
                <w:rFonts w:cstheme="minorHAnsi"/>
                <w:b/>
              </w:rPr>
            </w:pPr>
          </w:p>
        </w:tc>
      </w:tr>
    </w:tbl>
    <w:p w14:paraId="0427CCA0" w14:textId="77777777" w:rsidR="00520BE6" w:rsidRDefault="00520BE6" w:rsidP="00520BE6">
      <w:pPr>
        <w:rPr>
          <w:rFonts w:ascii="Verdana" w:hAnsi="Verdana"/>
          <w:b/>
        </w:rPr>
      </w:pPr>
    </w:p>
    <w:p w14:paraId="64AD3C7E" w14:textId="08B02401" w:rsidR="00880924" w:rsidRPr="00880924" w:rsidRDefault="00880924" w:rsidP="00880924">
      <w:pPr>
        <w:tabs>
          <w:tab w:val="left" w:pos="1305"/>
        </w:tabs>
      </w:pPr>
    </w:p>
    <w:sectPr w:rsidR="00880924" w:rsidRPr="00880924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90C9" w14:textId="77777777" w:rsidR="001A7363" w:rsidRDefault="001A7363" w:rsidP="00053CDA">
      <w:pPr>
        <w:spacing w:after="0" w:line="240" w:lineRule="auto"/>
      </w:pPr>
      <w:r>
        <w:separator/>
      </w:r>
    </w:p>
  </w:endnote>
  <w:endnote w:type="continuationSeparator" w:id="0">
    <w:p w14:paraId="0C6532F2" w14:textId="77777777" w:rsidR="001A7363" w:rsidRDefault="001A7363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6CBC60D6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/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6731" w14:textId="77777777" w:rsidR="001A7363" w:rsidRDefault="001A7363" w:rsidP="00053CDA">
      <w:pPr>
        <w:spacing w:after="0" w:line="240" w:lineRule="auto"/>
      </w:pPr>
      <w:r>
        <w:separator/>
      </w:r>
    </w:p>
  </w:footnote>
  <w:footnote w:type="continuationSeparator" w:id="0">
    <w:p w14:paraId="3714422E" w14:textId="77777777" w:rsidR="001A7363" w:rsidRDefault="001A7363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5DCE0A56" w:rsidR="000A5090" w:rsidRPr="00C8319C" w:rsidRDefault="00880924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Betriebsbegehung</w:t>
          </w:r>
        </w:p>
      </w:tc>
      <w:tc>
        <w:tcPr>
          <w:tcW w:w="3630" w:type="dxa"/>
        </w:tcPr>
        <w:p w14:paraId="03DCBE86" w14:textId="4BE66CE4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880924">
            <w:t>PP</w:t>
          </w:r>
          <w:r>
            <w:t>-</w:t>
          </w:r>
          <w:r w:rsidR="00071B6B">
            <w:t>00</w:t>
          </w:r>
          <w:r w:rsidR="00880924">
            <w:t>6</w:t>
          </w:r>
        </w:p>
        <w:p w14:paraId="4685C264" w14:textId="4142BD3B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880924">
            <w:t>3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A7363"/>
    <w:rsid w:val="001B2CB7"/>
    <w:rsid w:val="002F5CA5"/>
    <w:rsid w:val="003751F8"/>
    <w:rsid w:val="00386912"/>
    <w:rsid w:val="004E1C57"/>
    <w:rsid w:val="004E1E6B"/>
    <w:rsid w:val="00520BE6"/>
    <w:rsid w:val="00555CCB"/>
    <w:rsid w:val="006D6051"/>
    <w:rsid w:val="007126DD"/>
    <w:rsid w:val="00740FA0"/>
    <w:rsid w:val="00745F9D"/>
    <w:rsid w:val="00880924"/>
    <w:rsid w:val="008C089C"/>
    <w:rsid w:val="009225CF"/>
    <w:rsid w:val="00A251AB"/>
    <w:rsid w:val="00A72D1B"/>
    <w:rsid w:val="00B81A6A"/>
    <w:rsid w:val="00C67773"/>
    <w:rsid w:val="00CA0DFF"/>
    <w:rsid w:val="00D148FB"/>
    <w:rsid w:val="00D74EC3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8</cp:revision>
  <cp:lastPrinted>2019-02-22T08:24:00Z</cp:lastPrinted>
  <dcterms:created xsi:type="dcterms:W3CDTF">2026-02-10T13:21:00Z</dcterms:created>
  <dcterms:modified xsi:type="dcterms:W3CDTF">2026-03-26T13:56:00Z</dcterms:modified>
</cp:coreProperties>
</file>